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6E67" w14:textId="34901E56" w:rsidR="003949F0" w:rsidRPr="003949F0" w:rsidRDefault="003949F0" w:rsidP="003949F0">
      <w:pPr>
        <w:pStyle w:val="NoSpacing"/>
        <w:spacing w:after="200" w:line="276" w:lineRule="auto"/>
        <w:rPr>
          <w:rFonts w:ascii="Arial" w:hAnsi="Arial" w:cs="Arial"/>
          <w:b/>
          <w:bCs/>
          <w:sz w:val="24"/>
          <w:szCs w:val="24"/>
          <w:lang w:eastAsia="en-AU"/>
        </w:rPr>
      </w:pPr>
      <w:r w:rsidRPr="003949F0">
        <w:rPr>
          <w:rFonts w:ascii="Arial" w:hAnsi="Arial" w:cs="Arial"/>
          <w:b/>
          <w:bCs/>
          <w:sz w:val="24"/>
          <w:szCs w:val="24"/>
          <w:lang w:eastAsia="en-AU"/>
        </w:rPr>
        <w:t>CASE STUDY</w:t>
      </w:r>
      <w:r w:rsidRPr="003949F0">
        <w:rPr>
          <w:rFonts w:ascii="Arial" w:hAnsi="Arial" w:cs="Arial"/>
          <w:b/>
          <w:bCs/>
          <w:sz w:val="24"/>
          <w:szCs w:val="24"/>
          <w:lang w:eastAsia="en-AU"/>
        </w:rPr>
        <w:br/>
      </w:r>
      <w:commentRangeStart w:id="0"/>
      <w:r w:rsidRPr="003949F0">
        <w:rPr>
          <w:rFonts w:ascii="Arial" w:hAnsi="Arial" w:cs="Arial"/>
          <w:b/>
          <w:bCs/>
          <w:sz w:val="24"/>
          <w:szCs w:val="24"/>
          <w:lang w:eastAsia="en-AU"/>
        </w:rPr>
        <w:t xml:space="preserve">Rebuilding a community icon – </w:t>
      </w:r>
      <w:r w:rsidR="002441F2" w:rsidRPr="003949F0">
        <w:rPr>
          <w:rFonts w:ascii="Arial" w:hAnsi="Arial" w:cs="Arial"/>
          <w:b/>
          <w:bCs/>
          <w:sz w:val="24"/>
          <w:szCs w:val="24"/>
          <w:lang w:eastAsia="en-AU"/>
        </w:rPr>
        <w:t>Binna Burra</w:t>
      </w:r>
      <w:r w:rsidRPr="003949F0">
        <w:rPr>
          <w:rFonts w:ascii="Arial" w:hAnsi="Arial" w:cs="Arial"/>
          <w:b/>
          <w:bCs/>
          <w:sz w:val="24"/>
          <w:szCs w:val="24"/>
          <w:lang w:eastAsia="en-AU"/>
        </w:rPr>
        <w:t xml:space="preserve"> r</w:t>
      </w:r>
      <w:r w:rsidR="000B4FDD" w:rsidRPr="003949F0">
        <w:rPr>
          <w:rFonts w:ascii="Arial" w:hAnsi="Arial" w:cs="Arial"/>
          <w:b/>
          <w:bCs/>
          <w:sz w:val="24"/>
          <w:szCs w:val="24"/>
          <w:lang w:eastAsia="en-AU"/>
        </w:rPr>
        <w:t>is</w:t>
      </w:r>
      <w:r w:rsidRPr="003949F0">
        <w:rPr>
          <w:rFonts w:ascii="Arial" w:hAnsi="Arial" w:cs="Arial"/>
          <w:b/>
          <w:bCs/>
          <w:sz w:val="24"/>
          <w:szCs w:val="24"/>
          <w:lang w:eastAsia="en-AU"/>
        </w:rPr>
        <w:t>es</w:t>
      </w:r>
      <w:r w:rsidR="000B4FDD" w:rsidRPr="003949F0">
        <w:rPr>
          <w:rFonts w:ascii="Arial" w:hAnsi="Arial" w:cs="Arial"/>
          <w:b/>
          <w:bCs/>
          <w:sz w:val="24"/>
          <w:szCs w:val="24"/>
          <w:lang w:eastAsia="en-AU"/>
        </w:rPr>
        <w:t xml:space="preserve"> from the ashes</w:t>
      </w:r>
      <w:commentRangeEnd w:id="0"/>
      <w:r w:rsidR="0076099B">
        <w:rPr>
          <w:rStyle w:val="CommentReference"/>
        </w:rPr>
        <w:commentReference w:id="0"/>
      </w:r>
      <w:r>
        <w:rPr>
          <w:rFonts w:ascii="Arial" w:hAnsi="Arial" w:cs="Arial"/>
          <w:b/>
          <w:bCs/>
          <w:sz w:val="24"/>
          <w:szCs w:val="24"/>
          <w:lang w:eastAsia="en-AU"/>
        </w:rPr>
        <w:br/>
      </w:r>
      <w:r w:rsidRPr="003949F0">
        <w:rPr>
          <w:rFonts w:ascii="Arial" w:hAnsi="Arial" w:cs="Arial"/>
          <w:b/>
          <w:bCs/>
          <w:sz w:val="24"/>
          <w:szCs w:val="24"/>
          <w:lang w:eastAsia="en-AU"/>
        </w:rPr>
        <w:t>Scenic Rim Regional Council/NEMA</w:t>
      </w:r>
    </w:p>
    <w:p w14:paraId="0657DD8B" w14:textId="7994FEFF" w:rsidR="00745048" w:rsidRPr="00992F0F" w:rsidRDefault="00745048" w:rsidP="003949F0">
      <w:pPr>
        <w:pStyle w:val="NoSpacing"/>
        <w:spacing w:after="200" w:line="276" w:lineRule="auto"/>
        <w:rPr>
          <w:rFonts w:ascii="Arial" w:hAnsi="Arial" w:cs="Arial"/>
          <w:sz w:val="24"/>
          <w:szCs w:val="24"/>
        </w:rPr>
      </w:pPr>
      <w:commentRangeStart w:id="1"/>
      <w:r w:rsidRPr="00992F0F">
        <w:rPr>
          <w:rFonts w:ascii="Arial" w:hAnsi="Arial" w:cs="Arial"/>
          <w:sz w:val="24"/>
          <w:szCs w:val="24"/>
        </w:rPr>
        <w:t>Binna Burra Lodge has been a centrepiece of the UNESCO World Heritage-listed Lamington National Park</w:t>
      </w:r>
      <w:r w:rsidR="00992F0F" w:rsidRPr="00992F0F">
        <w:rPr>
          <w:rFonts w:ascii="Arial" w:hAnsi="Arial" w:cs="Arial"/>
          <w:sz w:val="24"/>
          <w:szCs w:val="24"/>
        </w:rPr>
        <w:t xml:space="preserve"> for the better part of a century.</w:t>
      </w:r>
    </w:p>
    <w:p w14:paraId="0A8833B5" w14:textId="6826D291" w:rsidR="000B4FDD" w:rsidRPr="003949F0" w:rsidRDefault="00992F0F" w:rsidP="003949F0">
      <w:pPr>
        <w:pStyle w:val="NoSpacing"/>
        <w:spacing w:after="200" w:line="276" w:lineRule="auto"/>
        <w:rPr>
          <w:rFonts w:ascii="Arial" w:hAnsi="Arial" w:cs="Arial"/>
          <w:sz w:val="24"/>
          <w:szCs w:val="24"/>
        </w:rPr>
      </w:pPr>
      <w:r>
        <w:rPr>
          <w:rFonts w:ascii="Arial" w:hAnsi="Arial" w:cs="Arial"/>
          <w:sz w:val="24"/>
          <w:szCs w:val="24"/>
        </w:rPr>
        <w:t>But i</w:t>
      </w:r>
      <w:r w:rsidR="000B4FDD" w:rsidRPr="00992F0F">
        <w:rPr>
          <w:rFonts w:ascii="Arial" w:hAnsi="Arial" w:cs="Arial"/>
          <w:sz w:val="24"/>
          <w:szCs w:val="24"/>
        </w:rPr>
        <w:t xml:space="preserve">n September 2019, </w:t>
      </w:r>
      <w:r>
        <w:rPr>
          <w:rFonts w:ascii="Arial" w:hAnsi="Arial" w:cs="Arial"/>
          <w:sz w:val="24"/>
          <w:szCs w:val="24"/>
        </w:rPr>
        <w:t>after</w:t>
      </w:r>
      <w:r w:rsidR="000B4FDD" w:rsidRPr="00992F0F">
        <w:rPr>
          <w:rFonts w:ascii="Arial" w:hAnsi="Arial" w:cs="Arial"/>
          <w:sz w:val="24"/>
          <w:szCs w:val="24"/>
        </w:rPr>
        <w:t xml:space="preserve"> devastating bushfires </w:t>
      </w:r>
      <w:r w:rsidR="00A708A5" w:rsidRPr="00992F0F">
        <w:rPr>
          <w:rFonts w:ascii="Arial" w:hAnsi="Arial" w:cs="Arial"/>
          <w:sz w:val="24"/>
          <w:szCs w:val="24"/>
        </w:rPr>
        <w:t xml:space="preserve">tore </w:t>
      </w:r>
      <w:r w:rsidR="000B4FDD" w:rsidRPr="00992F0F">
        <w:rPr>
          <w:rFonts w:ascii="Arial" w:hAnsi="Arial" w:cs="Arial"/>
          <w:sz w:val="24"/>
          <w:szCs w:val="24"/>
        </w:rPr>
        <w:t>th</w:t>
      </w:r>
      <w:r w:rsidR="00A708A5" w:rsidRPr="00992F0F">
        <w:rPr>
          <w:rFonts w:ascii="Arial" w:hAnsi="Arial" w:cs="Arial"/>
          <w:sz w:val="24"/>
          <w:szCs w:val="24"/>
        </w:rPr>
        <w:t xml:space="preserve">rough </w:t>
      </w:r>
      <w:r>
        <w:rPr>
          <w:rFonts w:ascii="Arial" w:hAnsi="Arial" w:cs="Arial"/>
          <w:sz w:val="24"/>
          <w:szCs w:val="24"/>
        </w:rPr>
        <w:t>the iconic</w:t>
      </w:r>
      <w:r w:rsidR="000B4FDD" w:rsidRPr="00992F0F">
        <w:rPr>
          <w:rFonts w:ascii="Arial" w:hAnsi="Arial" w:cs="Arial"/>
          <w:sz w:val="24"/>
          <w:szCs w:val="24"/>
        </w:rPr>
        <w:t xml:space="preserve"> </w:t>
      </w:r>
      <w:r>
        <w:rPr>
          <w:rFonts w:ascii="Arial" w:hAnsi="Arial" w:cs="Arial"/>
          <w:sz w:val="24"/>
          <w:szCs w:val="24"/>
        </w:rPr>
        <w:t>eco-retreat</w:t>
      </w:r>
      <w:r w:rsidR="000B4FDD" w:rsidRPr="00992F0F">
        <w:rPr>
          <w:rFonts w:ascii="Arial" w:hAnsi="Arial" w:cs="Arial"/>
          <w:sz w:val="24"/>
          <w:szCs w:val="24"/>
        </w:rPr>
        <w:t xml:space="preserve">, </w:t>
      </w:r>
      <w:r w:rsidR="00A708A5" w:rsidRPr="00992F0F">
        <w:rPr>
          <w:rFonts w:ascii="Arial" w:hAnsi="Arial" w:cs="Arial"/>
          <w:sz w:val="24"/>
          <w:szCs w:val="24"/>
        </w:rPr>
        <w:t>it was hard to imag</w:t>
      </w:r>
      <w:r w:rsidR="00745048" w:rsidRPr="00992F0F">
        <w:rPr>
          <w:rFonts w:ascii="Arial" w:hAnsi="Arial" w:cs="Arial"/>
          <w:sz w:val="24"/>
          <w:szCs w:val="24"/>
        </w:rPr>
        <w:t>ine</w:t>
      </w:r>
      <w:r w:rsidR="00A708A5" w:rsidRPr="00992F0F">
        <w:rPr>
          <w:rFonts w:ascii="Arial" w:hAnsi="Arial" w:cs="Arial"/>
          <w:sz w:val="24"/>
          <w:szCs w:val="24"/>
        </w:rPr>
        <w:t xml:space="preserve"> a future where guests would </w:t>
      </w:r>
      <w:r>
        <w:rPr>
          <w:rFonts w:ascii="Arial" w:hAnsi="Arial" w:cs="Arial"/>
          <w:sz w:val="24"/>
          <w:szCs w:val="24"/>
        </w:rPr>
        <w:t xml:space="preserve">ever </w:t>
      </w:r>
      <w:r w:rsidR="00A708A5" w:rsidRPr="00992F0F">
        <w:rPr>
          <w:rFonts w:ascii="Arial" w:hAnsi="Arial" w:cs="Arial"/>
          <w:sz w:val="24"/>
          <w:szCs w:val="24"/>
        </w:rPr>
        <w:t>be welcomed back</w:t>
      </w:r>
      <w:r>
        <w:rPr>
          <w:rFonts w:ascii="Arial" w:hAnsi="Arial" w:cs="Arial"/>
          <w:sz w:val="24"/>
          <w:szCs w:val="24"/>
        </w:rPr>
        <w:t>.</w:t>
      </w:r>
      <w:commentRangeEnd w:id="1"/>
      <w:r w:rsidR="0076099B">
        <w:rPr>
          <w:rStyle w:val="CommentReference"/>
        </w:rPr>
        <w:commentReference w:id="1"/>
      </w:r>
    </w:p>
    <w:p w14:paraId="5B00C68B" w14:textId="02016FE8" w:rsidR="000B4FDD" w:rsidRPr="003949F0" w:rsidRDefault="000B4FDD" w:rsidP="003949F0">
      <w:pPr>
        <w:pStyle w:val="NoSpacing"/>
        <w:spacing w:after="200" w:line="276" w:lineRule="auto"/>
        <w:rPr>
          <w:rFonts w:ascii="Arial" w:hAnsi="Arial" w:cs="Arial"/>
          <w:sz w:val="24"/>
          <w:szCs w:val="24"/>
        </w:rPr>
      </w:pPr>
      <w:commentRangeStart w:id="2"/>
      <w:r w:rsidRPr="003949F0">
        <w:rPr>
          <w:rFonts w:ascii="Arial" w:hAnsi="Arial" w:cs="Arial"/>
          <w:sz w:val="24"/>
          <w:szCs w:val="24"/>
        </w:rPr>
        <w:t>With 42 of Binna Burra’s 43 cabins destroyed</w:t>
      </w:r>
      <w:r w:rsidR="00A708A5">
        <w:rPr>
          <w:rFonts w:ascii="Arial" w:hAnsi="Arial" w:cs="Arial"/>
          <w:sz w:val="24"/>
          <w:szCs w:val="24"/>
        </w:rPr>
        <w:t>,</w:t>
      </w:r>
      <w:r w:rsidR="00315915" w:rsidRPr="003949F0">
        <w:rPr>
          <w:rFonts w:ascii="Arial" w:hAnsi="Arial" w:cs="Arial"/>
          <w:sz w:val="24"/>
          <w:szCs w:val="24"/>
        </w:rPr>
        <w:t xml:space="preserve"> and the main </w:t>
      </w:r>
      <w:r w:rsidR="00A708A5">
        <w:rPr>
          <w:rFonts w:ascii="Arial" w:hAnsi="Arial" w:cs="Arial"/>
          <w:sz w:val="24"/>
          <w:szCs w:val="24"/>
        </w:rPr>
        <w:t>l</w:t>
      </w:r>
      <w:r w:rsidR="00315915" w:rsidRPr="003949F0">
        <w:rPr>
          <w:rFonts w:ascii="Arial" w:hAnsi="Arial" w:cs="Arial"/>
          <w:sz w:val="24"/>
          <w:szCs w:val="24"/>
        </w:rPr>
        <w:t>odge, kitchen, dining room,</w:t>
      </w:r>
      <w:r w:rsidR="00A708A5">
        <w:rPr>
          <w:rFonts w:ascii="Arial" w:hAnsi="Arial" w:cs="Arial"/>
          <w:sz w:val="24"/>
          <w:szCs w:val="24"/>
        </w:rPr>
        <w:t xml:space="preserve"> </w:t>
      </w:r>
      <w:r w:rsidR="00315915" w:rsidRPr="003949F0">
        <w:rPr>
          <w:rFonts w:ascii="Arial" w:hAnsi="Arial" w:cs="Arial"/>
          <w:sz w:val="24"/>
          <w:szCs w:val="24"/>
        </w:rPr>
        <w:t>library</w:t>
      </w:r>
      <w:r w:rsidR="00A708A5">
        <w:rPr>
          <w:rFonts w:ascii="Arial" w:hAnsi="Arial" w:cs="Arial"/>
          <w:sz w:val="24"/>
          <w:szCs w:val="24"/>
        </w:rPr>
        <w:t xml:space="preserve"> and reception</w:t>
      </w:r>
      <w:r w:rsidR="00315915" w:rsidRPr="003949F0">
        <w:rPr>
          <w:rFonts w:ascii="Arial" w:hAnsi="Arial" w:cs="Arial"/>
          <w:sz w:val="24"/>
          <w:szCs w:val="24"/>
        </w:rPr>
        <w:t xml:space="preserve"> </w:t>
      </w:r>
      <w:r w:rsidR="008C164C" w:rsidRPr="003949F0">
        <w:rPr>
          <w:rFonts w:ascii="Arial" w:hAnsi="Arial" w:cs="Arial"/>
          <w:sz w:val="24"/>
          <w:szCs w:val="24"/>
        </w:rPr>
        <w:t xml:space="preserve">also </w:t>
      </w:r>
      <w:r w:rsidR="00315915" w:rsidRPr="003949F0">
        <w:rPr>
          <w:rFonts w:ascii="Arial" w:hAnsi="Arial" w:cs="Arial"/>
          <w:sz w:val="24"/>
          <w:szCs w:val="24"/>
        </w:rPr>
        <w:t>lost</w:t>
      </w:r>
      <w:r w:rsidRPr="003949F0">
        <w:rPr>
          <w:rFonts w:ascii="Arial" w:hAnsi="Arial" w:cs="Arial"/>
          <w:sz w:val="24"/>
          <w:szCs w:val="24"/>
        </w:rPr>
        <w:t>, the future looked truly bleak.</w:t>
      </w:r>
    </w:p>
    <w:p w14:paraId="25550E75" w14:textId="77777777" w:rsidR="00E416D4" w:rsidRDefault="00E416D4" w:rsidP="00E416D4">
      <w:pPr>
        <w:pStyle w:val="NoSpacing"/>
        <w:spacing w:after="200" w:line="276" w:lineRule="auto"/>
        <w:rPr>
          <w:rFonts w:ascii="Arial" w:hAnsi="Arial" w:cs="Arial"/>
          <w:sz w:val="24"/>
          <w:szCs w:val="24"/>
        </w:rPr>
      </w:pPr>
      <w:bookmarkStart w:id="3" w:name="_Hlk140845172"/>
      <w:r>
        <w:rPr>
          <w:rFonts w:ascii="Arial" w:hAnsi="Arial" w:cs="Arial"/>
          <w:sz w:val="24"/>
          <w:szCs w:val="24"/>
        </w:rPr>
        <w:t xml:space="preserve">After being closed for a year for vital road access and site clean-up works, Binna Burra Lodge recommenced trading which was supported thanks to an investment of more than $600,000 through the </w:t>
      </w:r>
      <w:hyperlink r:id="rId11" w:history="1">
        <w:r w:rsidRPr="003949F0">
          <w:rPr>
            <w:rStyle w:val="Hyperlink"/>
            <w:rFonts w:ascii="Arial" w:hAnsi="Arial" w:cs="Arial"/>
            <w:sz w:val="24"/>
            <w:szCs w:val="24"/>
          </w:rPr>
          <w:t>$36.8 million Local Economic Recovery (LER) Program</w:t>
        </w:r>
      </w:hyperlink>
      <w:r>
        <w:rPr>
          <w:rStyle w:val="Hyperlink"/>
          <w:rFonts w:ascii="Arial" w:hAnsi="Arial" w:cs="Arial"/>
          <w:sz w:val="24"/>
          <w:szCs w:val="24"/>
        </w:rPr>
        <w:t>.</w:t>
      </w:r>
      <w:commentRangeEnd w:id="2"/>
      <w:r w:rsidR="0076099B">
        <w:rPr>
          <w:rStyle w:val="CommentReference"/>
        </w:rPr>
        <w:commentReference w:id="2"/>
      </w:r>
    </w:p>
    <w:bookmarkEnd w:id="3"/>
    <w:p w14:paraId="35AF6D77" w14:textId="4DA3F80D" w:rsidR="00935177" w:rsidRPr="00992F0F" w:rsidRDefault="00626252" w:rsidP="003949F0">
      <w:pPr>
        <w:pStyle w:val="NoSpacing"/>
        <w:spacing w:after="200" w:line="276" w:lineRule="auto"/>
        <w:rPr>
          <w:rFonts w:ascii="Arial" w:hAnsi="Arial" w:cs="Arial"/>
          <w:sz w:val="24"/>
          <w:szCs w:val="24"/>
        </w:rPr>
      </w:pPr>
      <w:commentRangeStart w:id="4"/>
      <w:r w:rsidRPr="003949F0">
        <w:rPr>
          <w:rFonts w:ascii="Arial" w:hAnsi="Arial" w:cs="Arial"/>
          <w:sz w:val="24"/>
          <w:szCs w:val="24"/>
        </w:rPr>
        <w:t xml:space="preserve">Vital upgrades </w:t>
      </w:r>
      <w:r w:rsidR="00992F0F">
        <w:rPr>
          <w:rFonts w:ascii="Arial" w:hAnsi="Arial" w:cs="Arial"/>
          <w:sz w:val="24"/>
          <w:szCs w:val="24"/>
        </w:rPr>
        <w:t>to</w:t>
      </w:r>
      <w:r w:rsidR="00315915" w:rsidRPr="003949F0">
        <w:rPr>
          <w:rFonts w:ascii="Arial" w:hAnsi="Arial" w:cs="Arial"/>
          <w:sz w:val="24"/>
          <w:szCs w:val="24"/>
        </w:rPr>
        <w:t xml:space="preserve"> the Tea House and camping grounds </w:t>
      </w:r>
      <w:r w:rsidR="00992F0F" w:rsidRPr="003949F0">
        <w:rPr>
          <w:rFonts w:ascii="Arial" w:hAnsi="Arial" w:cs="Arial"/>
          <w:sz w:val="24"/>
          <w:szCs w:val="24"/>
        </w:rPr>
        <w:t xml:space="preserve">provided much-needed </w:t>
      </w:r>
      <w:r w:rsidR="00992F0F" w:rsidRPr="00992F0F">
        <w:rPr>
          <w:rFonts w:ascii="Arial" w:hAnsi="Arial" w:cs="Arial"/>
          <w:sz w:val="24"/>
          <w:szCs w:val="24"/>
        </w:rPr>
        <w:t xml:space="preserve">infrastructure </w:t>
      </w:r>
      <w:r w:rsidR="00315915" w:rsidRPr="00992F0F">
        <w:rPr>
          <w:rFonts w:ascii="Arial" w:hAnsi="Arial" w:cs="Arial"/>
          <w:sz w:val="24"/>
          <w:szCs w:val="24"/>
        </w:rPr>
        <w:t xml:space="preserve">to return </w:t>
      </w:r>
      <w:r w:rsidR="00992F0F" w:rsidRPr="00992F0F">
        <w:rPr>
          <w:rFonts w:ascii="Arial" w:hAnsi="Arial" w:cs="Arial"/>
          <w:sz w:val="24"/>
          <w:szCs w:val="24"/>
        </w:rPr>
        <w:t>the site to</w:t>
      </w:r>
      <w:r w:rsidR="00315915" w:rsidRPr="00992F0F">
        <w:rPr>
          <w:rFonts w:ascii="Arial" w:hAnsi="Arial" w:cs="Arial"/>
          <w:sz w:val="24"/>
          <w:szCs w:val="24"/>
        </w:rPr>
        <w:t xml:space="preserve"> </w:t>
      </w:r>
      <w:r w:rsidR="00CA1AAD" w:rsidRPr="00992F0F">
        <w:rPr>
          <w:rFonts w:ascii="Arial" w:hAnsi="Arial" w:cs="Arial"/>
          <w:sz w:val="24"/>
          <w:szCs w:val="24"/>
        </w:rPr>
        <w:t>long-term viable operations</w:t>
      </w:r>
      <w:r w:rsidR="00935177" w:rsidRPr="00992F0F">
        <w:rPr>
          <w:rFonts w:ascii="Arial" w:hAnsi="Arial" w:cs="Arial"/>
          <w:sz w:val="24"/>
          <w:szCs w:val="24"/>
        </w:rPr>
        <w:t>.</w:t>
      </w:r>
    </w:p>
    <w:p w14:paraId="67F656BD" w14:textId="7DAAAE9B" w:rsidR="00935177" w:rsidRPr="003949F0" w:rsidRDefault="00935177" w:rsidP="003949F0">
      <w:pPr>
        <w:pStyle w:val="NoSpacing"/>
        <w:spacing w:after="200" w:line="276" w:lineRule="auto"/>
        <w:rPr>
          <w:rFonts w:ascii="Arial" w:hAnsi="Arial" w:cs="Arial"/>
          <w:sz w:val="24"/>
          <w:szCs w:val="24"/>
        </w:rPr>
      </w:pPr>
      <w:r w:rsidRPr="00992F0F">
        <w:rPr>
          <w:rFonts w:ascii="Arial" w:hAnsi="Arial" w:cs="Arial"/>
          <w:sz w:val="24"/>
          <w:szCs w:val="24"/>
        </w:rPr>
        <w:t xml:space="preserve">Beneath the Tea House, showers, </w:t>
      </w:r>
      <w:proofErr w:type="gramStart"/>
      <w:r w:rsidRPr="00992F0F">
        <w:rPr>
          <w:rFonts w:ascii="Arial" w:hAnsi="Arial" w:cs="Arial"/>
          <w:sz w:val="24"/>
          <w:szCs w:val="24"/>
        </w:rPr>
        <w:t>toilets</w:t>
      </w:r>
      <w:proofErr w:type="gramEnd"/>
      <w:r w:rsidR="00A708A5" w:rsidRPr="00992F0F">
        <w:rPr>
          <w:rFonts w:ascii="Arial" w:hAnsi="Arial" w:cs="Arial"/>
          <w:sz w:val="24"/>
          <w:szCs w:val="24"/>
        </w:rPr>
        <w:t xml:space="preserve"> </w:t>
      </w:r>
      <w:r w:rsidRPr="00992F0F">
        <w:rPr>
          <w:rFonts w:ascii="Arial" w:hAnsi="Arial" w:cs="Arial"/>
          <w:sz w:val="24"/>
          <w:szCs w:val="24"/>
        </w:rPr>
        <w:t xml:space="preserve">and a first-aid room were </w:t>
      </w:r>
      <w:r w:rsidR="00073530" w:rsidRPr="00992F0F">
        <w:rPr>
          <w:rFonts w:ascii="Arial" w:hAnsi="Arial" w:cs="Arial"/>
          <w:sz w:val="24"/>
          <w:szCs w:val="24"/>
        </w:rPr>
        <w:t>built</w:t>
      </w:r>
      <w:r w:rsidR="00992F0F" w:rsidRPr="00992F0F">
        <w:rPr>
          <w:rFonts w:ascii="Arial" w:hAnsi="Arial" w:cs="Arial"/>
          <w:sz w:val="24"/>
          <w:szCs w:val="24"/>
        </w:rPr>
        <w:t>,</w:t>
      </w:r>
      <w:r w:rsidRPr="00992F0F">
        <w:rPr>
          <w:rFonts w:ascii="Arial" w:hAnsi="Arial" w:cs="Arial"/>
          <w:sz w:val="24"/>
          <w:szCs w:val="24"/>
        </w:rPr>
        <w:t xml:space="preserve"> along with</w:t>
      </w:r>
      <w:r w:rsidR="00992F0F">
        <w:rPr>
          <w:rFonts w:ascii="Arial" w:hAnsi="Arial" w:cs="Arial"/>
          <w:sz w:val="24"/>
          <w:szCs w:val="24"/>
        </w:rPr>
        <w:t xml:space="preserve"> new areas for </w:t>
      </w:r>
      <w:r w:rsidRPr="00992F0F">
        <w:rPr>
          <w:rFonts w:ascii="Arial" w:hAnsi="Arial" w:cs="Arial"/>
          <w:sz w:val="24"/>
          <w:szCs w:val="24"/>
        </w:rPr>
        <w:t>staff and storage on the southern side.</w:t>
      </w:r>
    </w:p>
    <w:p w14:paraId="74CE190C" w14:textId="31872F98" w:rsidR="00935177" w:rsidRPr="003949F0" w:rsidRDefault="00935177" w:rsidP="003949F0">
      <w:pPr>
        <w:pStyle w:val="NoSpacing"/>
        <w:spacing w:after="200" w:line="276" w:lineRule="auto"/>
        <w:rPr>
          <w:rFonts w:ascii="Arial" w:hAnsi="Arial" w:cs="Arial"/>
          <w:sz w:val="24"/>
          <w:szCs w:val="24"/>
        </w:rPr>
      </w:pPr>
      <w:r w:rsidRPr="003949F0">
        <w:rPr>
          <w:rFonts w:ascii="Arial" w:hAnsi="Arial" w:cs="Arial"/>
          <w:sz w:val="24"/>
          <w:szCs w:val="24"/>
        </w:rPr>
        <w:t>Additions to the campground included four new safari tents, two toilets at the lower safari tents, and a further three toilets at the base of Mount Roberts for events.</w:t>
      </w:r>
    </w:p>
    <w:p w14:paraId="23948FE1" w14:textId="25F707D9" w:rsidR="00073530" w:rsidRPr="003949F0" w:rsidRDefault="00073530" w:rsidP="003949F0">
      <w:pPr>
        <w:pStyle w:val="NoSpacing"/>
        <w:spacing w:after="200" w:line="276" w:lineRule="auto"/>
        <w:rPr>
          <w:rFonts w:ascii="Arial" w:hAnsi="Arial" w:cs="Arial"/>
          <w:sz w:val="24"/>
          <w:szCs w:val="24"/>
        </w:rPr>
      </w:pPr>
      <w:r w:rsidRPr="003949F0">
        <w:rPr>
          <w:rFonts w:ascii="Arial" w:hAnsi="Arial" w:cs="Arial"/>
          <w:sz w:val="24"/>
          <w:szCs w:val="24"/>
        </w:rPr>
        <w:t>As a result</w:t>
      </w:r>
      <w:r w:rsidR="003C40FC">
        <w:rPr>
          <w:rFonts w:ascii="Arial" w:hAnsi="Arial" w:cs="Arial"/>
          <w:sz w:val="24"/>
          <w:szCs w:val="24"/>
        </w:rPr>
        <w:t xml:space="preserve"> of the site improvements</w:t>
      </w:r>
      <w:r w:rsidRPr="003949F0">
        <w:rPr>
          <w:rFonts w:ascii="Arial" w:hAnsi="Arial" w:cs="Arial"/>
          <w:sz w:val="24"/>
          <w:szCs w:val="24"/>
        </w:rPr>
        <w:t xml:space="preserve">, Binna </w:t>
      </w:r>
      <w:r w:rsidR="00315915" w:rsidRPr="003949F0">
        <w:rPr>
          <w:rFonts w:ascii="Arial" w:hAnsi="Arial" w:cs="Arial"/>
          <w:sz w:val="24"/>
          <w:szCs w:val="24"/>
        </w:rPr>
        <w:t>B</w:t>
      </w:r>
      <w:r w:rsidRPr="003949F0">
        <w:rPr>
          <w:rFonts w:ascii="Arial" w:hAnsi="Arial" w:cs="Arial"/>
          <w:sz w:val="24"/>
          <w:szCs w:val="24"/>
        </w:rPr>
        <w:t xml:space="preserve">urra Lodge’s public dining area </w:t>
      </w:r>
      <w:r w:rsidR="009B4274" w:rsidRPr="009B4274">
        <w:rPr>
          <w:rFonts w:ascii="Arial" w:hAnsi="Arial" w:cs="Arial"/>
          <w:sz w:val="24"/>
          <w:szCs w:val="24"/>
        </w:rPr>
        <w:t xml:space="preserve">in the Teahouse </w:t>
      </w:r>
      <w:r w:rsidRPr="003949F0">
        <w:rPr>
          <w:rFonts w:ascii="Arial" w:hAnsi="Arial" w:cs="Arial"/>
          <w:sz w:val="24"/>
          <w:szCs w:val="24"/>
        </w:rPr>
        <w:t>has grown by 68 per cent, the number of toilets has doubled, the number of showers has increased by 70 per cent, and the number of safari tents has grown by 27 per cent.</w:t>
      </w:r>
    </w:p>
    <w:p w14:paraId="24D62B79" w14:textId="17CFABF6" w:rsidR="00073530" w:rsidRPr="003949F0" w:rsidRDefault="005859CA" w:rsidP="003949F0">
      <w:pPr>
        <w:pStyle w:val="NoSpacing"/>
        <w:spacing w:after="200" w:line="276" w:lineRule="auto"/>
        <w:rPr>
          <w:rFonts w:ascii="Arial" w:hAnsi="Arial" w:cs="Arial"/>
          <w:sz w:val="24"/>
          <w:szCs w:val="24"/>
        </w:rPr>
      </w:pPr>
      <w:r>
        <w:rPr>
          <w:rFonts w:ascii="Arial" w:hAnsi="Arial" w:cs="Arial"/>
          <w:sz w:val="24"/>
          <w:szCs w:val="24"/>
        </w:rPr>
        <w:t>T</w:t>
      </w:r>
      <w:r w:rsidR="00073530" w:rsidRPr="003949F0">
        <w:rPr>
          <w:rFonts w:ascii="Arial" w:hAnsi="Arial" w:cs="Arial"/>
          <w:sz w:val="24"/>
          <w:szCs w:val="24"/>
        </w:rPr>
        <w:t>he numbers</w:t>
      </w:r>
      <w:r>
        <w:rPr>
          <w:rFonts w:ascii="Arial" w:hAnsi="Arial" w:cs="Arial"/>
          <w:sz w:val="24"/>
          <w:szCs w:val="24"/>
        </w:rPr>
        <w:t xml:space="preserve"> though</w:t>
      </w:r>
      <w:r w:rsidR="00073530" w:rsidRPr="003949F0">
        <w:rPr>
          <w:rFonts w:ascii="Arial" w:hAnsi="Arial" w:cs="Arial"/>
          <w:sz w:val="24"/>
          <w:szCs w:val="24"/>
        </w:rPr>
        <w:t xml:space="preserve"> </w:t>
      </w:r>
      <w:r>
        <w:rPr>
          <w:rFonts w:ascii="Arial" w:hAnsi="Arial" w:cs="Arial"/>
          <w:sz w:val="24"/>
          <w:szCs w:val="24"/>
        </w:rPr>
        <w:t xml:space="preserve">only tell </w:t>
      </w:r>
      <w:r w:rsidR="00073530" w:rsidRPr="003949F0">
        <w:rPr>
          <w:rFonts w:ascii="Arial" w:hAnsi="Arial" w:cs="Arial"/>
          <w:sz w:val="24"/>
          <w:szCs w:val="24"/>
        </w:rPr>
        <w:t xml:space="preserve">part of the story </w:t>
      </w:r>
      <w:r>
        <w:rPr>
          <w:rFonts w:ascii="Arial" w:hAnsi="Arial" w:cs="Arial"/>
          <w:sz w:val="24"/>
          <w:szCs w:val="24"/>
        </w:rPr>
        <w:t xml:space="preserve">when it comes to </w:t>
      </w:r>
      <w:r w:rsidR="00073530" w:rsidRPr="003949F0">
        <w:rPr>
          <w:rFonts w:ascii="Arial" w:hAnsi="Arial" w:cs="Arial"/>
          <w:sz w:val="24"/>
          <w:szCs w:val="24"/>
        </w:rPr>
        <w:t>Binna Burra Lodge’s rebirth.</w:t>
      </w:r>
    </w:p>
    <w:p w14:paraId="6AEF6ABA" w14:textId="4F7AFDED" w:rsidR="00935177" w:rsidRPr="003949F0" w:rsidRDefault="00073530" w:rsidP="003949F0">
      <w:pPr>
        <w:pStyle w:val="NoSpacing"/>
        <w:spacing w:after="200" w:line="276" w:lineRule="auto"/>
        <w:rPr>
          <w:rFonts w:ascii="Arial" w:hAnsi="Arial" w:cs="Arial"/>
          <w:sz w:val="24"/>
          <w:szCs w:val="24"/>
        </w:rPr>
      </w:pPr>
      <w:r w:rsidRPr="003949F0">
        <w:rPr>
          <w:rFonts w:ascii="Arial" w:hAnsi="Arial" w:cs="Arial"/>
          <w:sz w:val="24"/>
          <w:szCs w:val="24"/>
        </w:rPr>
        <w:t xml:space="preserve">As an entry point </w:t>
      </w:r>
      <w:r w:rsidR="005859CA">
        <w:rPr>
          <w:rFonts w:ascii="Arial" w:hAnsi="Arial" w:cs="Arial"/>
          <w:sz w:val="24"/>
          <w:szCs w:val="24"/>
        </w:rPr>
        <w:t>for the</w:t>
      </w:r>
      <w:r w:rsidRPr="003949F0">
        <w:rPr>
          <w:rFonts w:ascii="Arial" w:hAnsi="Arial" w:cs="Arial"/>
          <w:sz w:val="24"/>
          <w:szCs w:val="24"/>
        </w:rPr>
        <w:t xml:space="preserve"> spectacular Lamington National Park</w:t>
      </w:r>
      <w:r w:rsidR="00315915" w:rsidRPr="003949F0">
        <w:rPr>
          <w:rFonts w:ascii="Arial" w:hAnsi="Arial" w:cs="Arial"/>
          <w:sz w:val="24"/>
          <w:szCs w:val="24"/>
        </w:rPr>
        <w:t xml:space="preserve"> and its vast array of native flora and fauna</w:t>
      </w:r>
      <w:r w:rsidRPr="003949F0">
        <w:rPr>
          <w:rFonts w:ascii="Arial" w:hAnsi="Arial" w:cs="Arial"/>
          <w:sz w:val="24"/>
          <w:szCs w:val="24"/>
        </w:rPr>
        <w:t xml:space="preserve">, the </w:t>
      </w:r>
      <w:r w:rsidR="005859CA">
        <w:rPr>
          <w:rFonts w:ascii="Arial" w:hAnsi="Arial" w:cs="Arial"/>
          <w:sz w:val="24"/>
          <w:szCs w:val="24"/>
        </w:rPr>
        <w:t>l</w:t>
      </w:r>
      <w:r w:rsidRPr="003949F0">
        <w:rPr>
          <w:rFonts w:ascii="Arial" w:hAnsi="Arial" w:cs="Arial"/>
          <w:sz w:val="24"/>
          <w:szCs w:val="24"/>
        </w:rPr>
        <w:t>odge h</w:t>
      </w:r>
      <w:r w:rsidR="005859CA">
        <w:rPr>
          <w:rFonts w:ascii="Arial" w:hAnsi="Arial" w:cs="Arial"/>
          <w:sz w:val="24"/>
          <w:szCs w:val="24"/>
        </w:rPr>
        <w:t>olds</w:t>
      </w:r>
      <w:r w:rsidRPr="003949F0">
        <w:rPr>
          <w:rFonts w:ascii="Arial" w:hAnsi="Arial" w:cs="Arial"/>
          <w:sz w:val="24"/>
          <w:szCs w:val="24"/>
        </w:rPr>
        <w:t xml:space="preserve"> a special place </w:t>
      </w:r>
      <w:r w:rsidR="004A0117">
        <w:rPr>
          <w:rFonts w:ascii="Arial" w:hAnsi="Arial" w:cs="Arial"/>
          <w:sz w:val="24"/>
          <w:szCs w:val="24"/>
        </w:rPr>
        <w:t>for</w:t>
      </w:r>
      <w:r w:rsidRPr="003949F0">
        <w:rPr>
          <w:rFonts w:ascii="Arial" w:hAnsi="Arial" w:cs="Arial"/>
          <w:sz w:val="24"/>
          <w:szCs w:val="24"/>
        </w:rPr>
        <w:t xml:space="preserve"> </w:t>
      </w:r>
      <w:r w:rsidR="004A0117">
        <w:rPr>
          <w:rFonts w:ascii="Arial" w:hAnsi="Arial" w:cs="Arial"/>
          <w:sz w:val="24"/>
          <w:szCs w:val="24"/>
        </w:rPr>
        <w:t>residents of Beechmont and the Scenic Rim.</w:t>
      </w:r>
    </w:p>
    <w:p w14:paraId="264E9799" w14:textId="2D2AC7CB" w:rsidR="00CA1AAD" w:rsidRDefault="00CA1AAD" w:rsidP="003949F0">
      <w:pPr>
        <w:pStyle w:val="NoSpacing"/>
        <w:spacing w:after="200" w:line="276" w:lineRule="auto"/>
        <w:rPr>
          <w:rFonts w:ascii="Arial" w:hAnsi="Arial" w:cs="Arial"/>
          <w:sz w:val="24"/>
          <w:szCs w:val="24"/>
        </w:rPr>
      </w:pPr>
      <w:r w:rsidRPr="003949F0">
        <w:rPr>
          <w:rFonts w:ascii="Arial" w:hAnsi="Arial" w:cs="Arial"/>
          <w:sz w:val="24"/>
          <w:szCs w:val="24"/>
        </w:rPr>
        <w:t>It provides a hub for community activities and employment, and is an important market for local producers, not to mention its significant role in raising environmental awareness</w:t>
      </w:r>
      <w:r w:rsidR="003C40FC">
        <w:rPr>
          <w:rFonts w:ascii="Arial" w:hAnsi="Arial" w:cs="Arial"/>
          <w:sz w:val="24"/>
          <w:szCs w:val="24"/>
        </w:rPr>
        <w:t xml:space="preserve"> among visitors</w:t>
      </w:r>
      <w:r w:rsidRPr="003949F0">
        <w:rPr>
          <w:rFonts w:ascii="Arial" w:hAnsi="Arial" w:cs="Arial"/>
          <w:sz w:val="24"/>
          <w:szCs w:val="24"/>
        </w:rPr>
        <w:t>.</w:t>
      </w:r>
      <w:commentRangeEnd w:id="4"/>
      <w:r w:rsidR="0076099B">
        <w:rPr>
          <w:rStyle w:val="CommentReference"/>
        </w:rPr>
        <w:commentReference w:id="4"/>
      </w:r>
    </w:p>
    <w:p w14:paraId="2E209119" w14:textId="77777777" w:rsidR="00D73D73" w:rsidRPr="00D73D73" w:rsidRDefault="00D73D73" w:rsidP="00D73D73">
      <w:pPr>
        <w:pStyle w:val="NoSpacing"/>
        <w:spacing w:after="200" w:line="276" w:lineRule="auto"/>
        <w:rPr>
          <w:rFonts w:ascii="Arial" w:hAnsi="Arial" w:cs="Arial"/>
          <w:sz w:val="24"/>
          <w:szCs w:val="24"/>
        </w:rPr>
      </w:pPr>
      <w:commentRangeStart w:id="5"/>
      <w:r w:rsidRPr="00D73D73">
        <w:rPr>
          <w:rFonts w:ascii="Arial" w:hAnsi="Arial" w:cs="Arial"/>
          <w:sz w:val="24"/>
          <w:szCs w:val="24"/>
        </w:rPr>
        <w:t>Scenic Rim Regional Council</w:t>
      </w:r>
      <w:r>
        <w:rPr>
          <w:rFonts w:ascii="Arial" w:hAnsi="Arial" w:cs="Arial"/>
          <w:sz w:val="24"/>
          <w:szCs w:val="24"/>
        </w:rPr>
        <w:t xml:space="preserve"> </w:t>
      </w:r>
      <w:r w:rsidRPr="00D73D73">
        <w:rPr>
          <w:rFonts w:ascii="Arial" w:hAnsi="Arial" w:cs="Arial"/>
          <w:sz w:val="24"/>
          <w:szCs w:val="24"/>
        </w:rPr>
        <w:t xml:space="preserve">Mayor </w:t>
      </w:r>
      <w:r>
        <w:rPr>
          <w:rFonts w:ascii="Arial" w:hAnsi="Arial" w:cs="Arial"/>
          <w:sz w:val="24"/>
          <w:szCs w:val="24"/>
        </w:rPr>
        <w:t xml:space="preserve">Greg </w:t>
      </w:r>
      <w:r w:rsidRPr="00D73D73">
        <w:rPr>
          <w:rFonts w:ascii="Arial" w:hAnsi="Arial" w:cs="Arial"/>
          <w:sz w:val="24"/>
          <w:szCs w:val="24"/>
        </w:rPr>
        <w:t xml:space="preserve">Christensen said the bushfire not only destroyed the heritage-listed Binna Burra Lodge and pioneer cabins but also the jobs of some 60 staff, who had to be retrenched after the cancellation of 4000 bookings including 15 weddings. </w:t>
      </w:r>
    </w:p>
    <w:p w14:paraId="326B3789" w14:textId="77777777" w:rsidR="00D73D73" w:rsidRPr="00D73D73" w:rsidRDefault="00D73D73" w:rsidP="00D73D73">
      <w:pPr>
        <w:pStyle w:val="NoSpacing"/>
        <w:spacing w:after="200" w:line="276" w:lineRule="auto"/>
        <w:rPr>
          <w:rFonts w:ascii="Arial" w:hAnsi="Arial" w:cs="Arial"/>
          <w:sz w:val="24"/>
          <w:szCs w:val="24"/>
        </w:rPr>
      </w:pPr>
      <w:r w:rsidRPr="00D73D73">
        <w:rPr>
          <w:rFonts w:ascii="Arial" w:hAnsi="Arial" w:cs="Arial"/>
          <w:sz w:val="24"/>
          <w:szCs w:val="24"/>
        </w:rPr>
        <w:lastRenderedPageBreak/>
        <w:t xml:space="preserve">“In so many ways, this was a particularly black time for our region,” Mayor Christensen said. </w:t>
      </w:r>
    </w:p>
    <w:p w14:paraId="563E593C" w14:textId="77777777" w:rsidR="00D73D73" w:rsidRPr="00D73D73" w:rsidRDefault="00D73D73" w:rsidP="00D73D73">
      <w:pPr>
        <w:pStyle w:val="NoSpacing"/>
        <w:spacing w:after="200" w:line="276" w:lineRule="auto"/>
        <w:rPr>
          <w:rFonts w:ascii="Arial" w:hAnsi="Arial" w:cs="Arial"/>
          <w:sz w:val="24"/>
          <w:szCs w:val="24"/>
        </w:rPr>
      </w:pPr>
      <w:r w:rsidRPr="00D73D73">
        <w:rPr>
          <w:rFonts w:ascii="Arial" w:hAnsi="Arial" w:cs="Arial"/>
          <w:sz w:val="24"/>
          <w:szCs w:val="24"/>
        </w:rPr>
        <w:t>“By accessing and managing the grant which provided for the new facilities, Scenic Rim Regional Council is proud to have been associated with this landmark project for our region.”</w:t>
      </w:r>
    </w:p>
    <w:p w14:paraId="083D81C4" w14:textId="5D6CC3D6" w:rsidR="00CA1AAD" w:rsidRDefault="003C40FC" w:rsidP="003949F0">
      <w:pPr>
        <w:pStyle w:val="NoSpacing"/>
        <w:spacing w:after="200" w:line="276" w:lineRule="auto"/>
        <w:rPr>
          <w:rFonts w:ascii="Arial" w:hAnsi="Arial" w:cs="Arial"/>
          <w:sz w:val="24"/>
          <w:szCs w:val="24"/>
        </w:rPr>
      </w:pPr>
      <w:r>
        <w:rPr>
          <w:rFonts w:ascii="Arial" w:hAnsi="Arial" w:cs="Arial"/>
          <w:sz w:val="24"/>
          <w:szCs w:val="24"/>
        </w:rPr>
        <w:t xml:space="preserve">The reconstruction and recovery </w:t>
      </w:r>
      <w:proofErr w:type="gramStart"/>
      <w:r>
        <w:rPr>
          <w:rFonts w:ascii="Arial" w:hAnsi="Arial" w:cs="Arial"/>
          <w:sz w:val="24"/>
          <w:szCs w:val="24"/>
        </w:rPr>
        <w:t>works</w:t>
      </w:r>
      <w:proofErr w:type="gramEnd"/>
      <w:r>
        <w:rPr>
          <w:rFonts w:ascii="Arial" w:hAnsi="Arial" w:cs="Arial"/>
          <w:sz w:val="24"/>
          <w:szCs w:val="24"/>
        </w:rPr>
        <w:t xml:space="preserve"> that have taken place since </w:t>
      </w:r>
      <w:r w:rsidR="00CA1AAD" w:rsidRPr="003949F0">
        <w:rPr>
          <w:rFonts w:ascii="Arial" w:hAnsi="Arial" w:cs="Arial"/>
          <w:sz w:val="24"/>
          <w:szCs w:val="24"/>
        </w:rPr>
        <w:t xml:space="preserve">the 2019 </w:t>
      </w:r>
      <w:r>
        <w:rPr>
          <w:rFonts w:ascii="Arial" w:hAnsi="Arial" w:cs="Arial"/>
          <w:sz w:val="24"/>
          <w:szCs w:val="24"/>
        </w:rPr>
        <w:t>bush</w:t>
      </w:r>
      <w:r w:rsidR="00CA1AAD" w:rsidRPr="003949F0">
        <w:rPr>
          <w:rFonts w:ascii="Arial" w:hAnsi="Arial" w:cs="Arial"/>
          <w:sz w:val="24"/>
          <w:szCs w:val="24"/>
        </w:rPr>
        <w:t xml:space="preserve">fires </w:t>
      </w:r>
      <w:r w:rsidR="004A0117">
        <w:rPr>
          <w:rFonts w:ascii="Arial" w:hAnsi="Arial" w:cs="Arial"/>
          <w:sz w:val="24"/>
          <w:szCs w:val="24"/>
        </w:rPr>
        <w:t>h</w:t>
      </w:r>
      <w:r w:rsidR="00CA1AAD" w:rsidRPr="003949F0">
        <w:rPr>
          <w:rFonts w:ascii="Arial" w:hAnsi="Arial" w:cs="Arial"/>
          <w:sz w:val="24"/>
          <w:szCs w:val="24"/>
        </w:rPr>
        <w:t>a</w:t>
      </w:r>
      <w:r>
        <w:rPr>
          <w:rFonts w:ascii="Arial" w:hAnsi="Arial" w:cs="Arial"/>
          <w:sz w:val="24"/>
          <w:szCs w:val="24"/>
        </w:rPr>
        <w:t>ve</w:t>
      </w:r>
      <w:r w:rsidR="00CA1AAD" w:rsidRPr="003949F0">
        <w:rPr>
          <w:rFonts w:ascii="Arial" w:hAnsi="Arial" w:cs="Arial"/>
          <w:sz w:val="24"/>
          <w:szCs w:val="24"/>
        </w:rPr>
        <w:t xml:space="preserve"> been key to</w:t>
      </w:r>
      <w:r w:rsidR="004A0117">
        <w:rPr>
          <w:rFonts w:ascii="Arial" w:hAnsi="Arial" w:cs="Arial"/>
          <w:sz w:val="24"/>
          <w:szCs w:val="24"/>
        </w:rPr>
        <w:t xml:space="preserve"> not only</w:t>
      </w:r>
      <w:r w:rsidR="00CA1AAD" w:rsidRPr="003949F0">
        <w:rPr>
          <w:rFonts w:ascii="Arial" w:hAnsi="Arial" w:cs="Arial"/>
          <w:sz w:val="24"/>
          <w:szCs w:val="24"/>
        </w:rPr>
        <w:t xml:space="preserve"> returning</w:t>
      </w:r>
      <w:r w:rsidR="004A0117">
        <w:rPr>
          <w:rFonts w:ascii="Arial" w:hAnsi="Arial" w:cs="Arial"/>
          <w:sz w:val="24"/>
          <w:szCs w:val="24"/>
        </w:rPr>
        <w:t xml:space="preserve"> the lodge to normal operations, but allowing Binna Burra to write a new chapter in its history.</w:t>
      </w:r>
    </w:p>
    <w:p w14:paraId="2E4FFFC6" w14:textId="77777777" w:rsidR="00D73D73" w:rsidRDefault="00D73D73" w:rsidP="00D73D73">
      <w:pPr>
        <w:pStyle w:val="NoSpacing"/>
        <w:spacing w:after="200" w:line="276" w:lineRule="auto"/>
        <w:rPr>
          <w:rFonts w:ascii="Arial" w:hAnsi="Arial" w:cs="Arial"/>
          <w:sz w:val="24"/>
          <w:szCs w:val="24"/>
        </w:rPr>
      </w:pPr>
      <w:r w:rsidRPr="00D73D73">
        <w:rPr>
          <w:rFonts w:ascii="Arial" w:hAnsi="Arial" w:cs="Arial"/>
          <w:sz w:val="24"/>
          <w:szCs w:val="24"/>
        </w:rPr>
        <w:t xml:space="preserve">Binna Burra Lodge Chair Steve Noakes paid tribute to the Federal Government, the Queensland Reconstruction Authority and Scenic Rim Regional Council for their partnership in Binna Burra’s recovery.   </w:t>
      </w:r>
    </w:p>
    <w:p w14:paraId="2F03BA52" w14:textId="3B8E16C9" w:rsidR="00D73D73" w:rsidRDefault="00D73D73" w:rsidP="00D73D73">
      <w:pPr>
        <w:pStyle w:val="NoSpacing"/>
        <w:spacing w:after="200" w:line="276" w:lineRule="auto"/>
        <w:rPr>
          <w:rFonts w:ascii="Arial" w:hAnsi="Arial" w:cs="Arial"/>
          <w:sz w:val="24"/>
          <w:szCs w:val="24"/>
        </w:rPr>
      </w:pPr>
      <w:r w:rsidRPr="00D73D73">
        <w:rPr>
          <w:rFonts w:ascii="Arial" w:hAnsi="Arial" w:cs="Arial"/>
          <w:sz w:val="24"/>
          <w:szCs w:val="24"/>
        </w:rPr>
        <w:t xml:space="preserve">“Without the support of the Queensland Government and the Queensland Reconstruction Authority, there was no way we would have been able to progress as far as we have in the recovery after the bushfires in September 2019,” </w:t>
      </w:r>
      <w:r>
        <w:rPr>
          <w:rFonts w:ascii="Arial" w:hAnsi="Arial" w:cs="Arial"/>
          <w:sz w:val="24"/>
          <w:szCs w:val="24"/>
        </w:rPr>
        <w:t xml:space="preserve">Mr Noakes </w:t>
      </w:r>
      <w:r w:rsidRPr="00D73D73">
        <w:rPr>
          <w:rFonts w:ascii="Arial" w:hAnsi="Arial" w:cs="Arial"/>
          <w:sz w:val="24"/>
          <w:szCs w:val="24"/>
        </w:rPr>
        <w:t>said</w:t>
      </w:r>
      <w:r>
        <w:rPr>
          <w:rFonts w:ascii="Arial" w:hAnsi="Arial" w:cs="Arial"/>
          <w:sz w:val="24"/>
          <w:szCs w:val="24"/>
        </w:rPr>
        <w:t>.</w:t>
      </w:r>
      <w:commentRangeEnd w:id="5"/>
      <w:r w:rsidR="0076099B">
        <w:rPr>
          <w:rStyle w:val="CommentReference"/>
        </w:rPr>
        <w:commentReference w:id="5"/>
      </w:r>
    </w:p>
    <w:p w14:paraId="5BFF06DA" w14:textId="468A6F77" w:rsidR="00D73D73" w:rsidRPr="0076099B" w:rsidRDefault="0076099B" w:rsidP="003949F0">
      <w:pPr>
        <w:pStyle w:val="NoSpacing"/>
        <w:spacing w:after="200" w:line="276" w:lineRule="auto"/>
        <w:rPr>
          <w:rFonts w:ascii="Arial" w:hAnsi="Arial" w:cs="Arial"/>
          <w:b/>
          <w:bCs/>
          <w:sz w:val="24"/>
          <w:szCs w:val="24"/>
        </w:rPr>
      </w:pPr>
      <w:r>
        <w:rPr>
          <w:rFonts w:ascii="Arial" w:hAnsi="Arial" w:cs="Arial"/>
          <w:b/>
          <w:bCs/>
          <w:sz w:val="24"/>
          <w:szCs w:val="24"/>
        </w:rPr>
        <w:t>ENDS</w:t>
      </w:r>
    </w:p>
    <w:sectPr w:rsidR="00D73D73" w:rsidRPr="0076099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 Doyle" w:date="2023-08-24T12:45:00Z" w:initials="BD">
    <w:p w14:paraId="2D3AB39C" w14:textId="77777777" w:rsidR="0076099B" w:rsidRDefault="0076099B" w:rsidP="006D0191">
      <w:pPr>
        <w:pStyle w:val="CommentText"/>
      </w:pPr>
      <w:r>
        <w:rPr>
          <w:rStyle w:val="CommentReference"/>
        </w:rPr>
        <w:annotationRef/>
      </w:r>
      <w:r>
        <w:t>Colourful headline</w:t>
      </w:r>
    </w:p>
  </w:comment>
  <w:comment w:id="1" w:author="Ben Doyle" w:date="2023-08-24T12:46:00Z" w:initials="BD">
    <w:p w14:paraId="6F41330A" w14:textId="77777777" w:rsidR="0076099B" w:rsidRDefault="0076099B" w:rsidP="00DE2C35">
      <w:pPr>
        <w:pStyle w:val="CommentText"/>
      </w:pPr>
      <w:r>
        <w:rPr>
          <w:rStyle w:val="CommentReference"/>
        </w:rPr>
        <w:annotationRef/>
      </w:r>
      <w:r>
        <w:t>Paint the picture</w:t>
      </w:r>
    </w:p>
  </w:comment>
  <w:comment w:id="2" w:author="Ben Doyle" w:date="2023-08-24T12:47:00Z" w:initials="BD">
    <w:p w14:paraId="46450478" w14:textId="77777777" w:rsidR="0076099B" w:rsidRDefault="0076099B" w:rsidP="00ED247C">
      <w:pPr>
        <w:pStyle w:val="CommentText"/>
      </w:pPr>
      <w:r>
        <w:rPr>
          <w:rStyle w:val="CommentReference"/>
        </w:rPr>
        <w:annotationRef/>
      </w:r>
      <w:r>
        <w:t>Dive into the detail</w:t>
      </w:r>
    </w:p>
  </w:comment>
  <w:comment w:id="4" w:author="Ben Doyle" w:date="2023-08-24T12:48:00Z" w:initials="BD">
    <w:p w14:paraId="47E2F5DC" w14:textId="77777777" w:rsidR="0076099B" w:rsidRDefault="0076099B" w:rsidP="009079CA">
      <w:pPr>
        <w:pStyle w:val="CommentText"/>
      </w:pPr>
      <w:r>
        <w:rPr>
          <w:rStyle w:val="CommentReference"/>
        </w:rPr>
        <w:annotationRef/>
      </w:r>
      <w:r>
        <w:t>Showcase the benefits</w:t>
      </w:r>
    </w:p>
  </w:comment>
  <w:comment w:id="5" w:author="Ben Doyle" w:date="2023-08-24T12:49:00Z" w:initials="BD">
    <w:p w14:paraId="506CF3CB" w14:textId="77777777" w:rsidR="0076099B" w:rsidRDefault="0076099B" w:rsidP="00C54A3D">
      <w:pPr>
        <w:pStyle w:val="CommentText"/>
      </w:pPr>
      <w:r>
        <w:rPr>
          <w:rStyle w:val="CommentReference"/>
        </w:rPr>
        <w:annotationRef/>
      </w:r>
      <w:r>
        <w:t>Quotes to strengthen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AB39C" w15:done="0"/>
  <w15:commentEx w15:paraId="6F41330A" w15:done="0"/>
  <w15:commentEx w15:paraId="46450478" w15:done="0"/>
  <w15:commentEx w15:paraId="47E2F5DC" w15:done="0"/>
  <w15:commentEx w15:paraId="506CF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CF80" w16cex:dateUtc="2023-08-24T02:45:00Z"/>
  <w16cex:commentExtensible w16cex:durableId="2891CFBA" w16cex:dateUtc="2023-08-24T02:46:00Z"/>
  <w16cex:commentExtensible w16cex:durableId="2891CFDA" w16cex:dateUtc="2023-08-24T02:47:00Z"/>
  <w16cex:commentExtensible w16cex:durableId="2891D019" w16cex:dateUtc="2023-08-24T02:48:00Z"/>
  <w16cex:commentExtensible w16cex:durableId="2891D040" w16cex:dateUtc="2023-08-24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AB39C" w16cid:durableId="2891CF80"/>
  <w16cid:commentId w16cid:paraId="6F41330A" w16cid:durableId="2891CFBA"/>
  <w16cid:commentId w16cid:paraId="46450478" w16cid:durableId="2891CFDA"/>
  <w16cid:commentId w16cid:paraId="47E2F5DC" w16cid:durableId="2891D019"/>
  <w16cid:commentId w16cid:paraId="506CF3CB" w16cid:durableId="2891D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8CD1" w14:textId="77777777" w:rsidR="00C847BF" w:rsidRDefault="00C847BF" w:rsidP="005859CA">
      <w:pPr>
        <w:spacing w:after="0" w:line="240" w:lineRule="auto"/>
      </w:pPr>
      <w:r>
        <w:separator/>
      </w:r>
    </w:p>
  </w:endnote>
  <w:endnote w:type="continuationSeparator" w:id="0">
    <w:p w14:paraId="20A2CB82" w14:textId="77777777" w:rsidR="00C847BF" w:rsidRDefault="00C847BF" w:rsidP="0058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3DAE" w14:textId="77777777" w:rsidR="005B5D87" w:rsidRDefault="005B5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B0DD" w14:textId="77777777" w:rsidR="005B5D87" w:rsidRDefault="005B5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0436" w14:textId="77777777" w:rsidR="005B5D87" w:rsidRDefault="005B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80E3" w14:textId="77777777" w:rsidR="00C847BF" w:rsidRDefault="00C847BF" w:rsidP="005859CA">
      <w:pPr>
        <w:spacing w:after="0" w:line="240" w:lineRule="auto"/>
      </w:pPr>
      <w:r>
        <w:separator/>
      </w:r>
    </w:p>
  </w:footnote>
  <w:footnote w:type="continuationSeparator" w:id="0">
    <w:p w14:paraId="629D763B" w14:textId="77777777" w:rsidR="00C847BF" w:rsidRDefault="00C847BF" w:rsidP="0058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C3D8" w14:textId="77777777" w:rsidR="005B5D87" w:rsidRDefault="005B5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775B" w14:textId="225B729E" w:rsidR="0076099B" w:rsidRPr="0076099B" w:rsidRDefault="005B5D87">
    <w:pPr>
      <w:pStyle w:val="Header"/>
      <w:jc w:val="center"/>
      <w:rPr>
        <w:rFonts w:ascii="Arial" w:hAnsi="Arial" w:cs="Arial"/>
      </w:rPr>
    </w:pPr>
    <w:sdt>
      <w:sdtPr>
        <w:rPr>
          <w:rFonts w:ascii="Arial" w:hAnsi="Arial" w:cs="Arial"/>
        </w:rPr>
        <w:id w:val="1385288565"/>
        <w:docPartObj>
          <w:docPartGallery w:val="Watermarks"/>
          <w:docPartUnique/>
        </w:docPartObj>
      </w:sdtPr>
      <w:sdtContent>
        <w:r w:rsidRPr="005B5D87">
          <w:rPr>
            <w:rFonts w:ascii="Arial" w:hAnsi="Arial" w:cs="Arial"/>
            <w:noProof/>
          </w:rPr>
          <w:pict w14:anchorId="779E6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sdt>
      <w:sdtPr>
        <w:rPr>
          <w:rFonts w:ascii="Arial" w:hAnsi="Arial" w:cs="Arial"/>
        </w:rPr>
        <w:id w:val="673924340"/>
        <w:docPartObj>
          <w:docPartGallery w:val="Page Numbers (Top of Page)"/>
          <w:docPartUnique/>
        </w:docPartObj>
      </w:sdtPr>
      <w:sdtContent>
        <w:r w:rsidR="0076099B" w:rsidRPr="0076099B">
          <w:rPr>
            <w:rFonts w:ascii="Arial" w:hAnsi="Arial" w:cs="Arial"/>
          </w:rPr>
          <w:t xml:space="preserve">Page </w:t>
        </w:r>
        <w:r w:rsidR="0076099B" w:rsidRPr="0076099B">
          <w:rPr>
            <w:rFonts w:ascii="Arial" w:hAnsi="Arial" w:cs="Arial"/>
            <w:b/>
            <w:bCs/>
          </w:rPr>
          <w:fldChar w:fldCharType="begin"/>
        </w:r>
        <w:r w:rsidR="0076099B" w:rsidRPr="0076099B">
          <w:rPr>
            <w:rFonts w:ascii="Arial" w:hAnsi="Arial" w:cs="Arial"/>
            <w:b/>
            <w:bCs/>
          </w:rPr>
          <w:instrText xml:space="preserve"> PAGE </w:instrText>
        </w:r>
        <w:r w:rsidR="0076099B" w:rsidRPr="0076099B">
          <w:rPr>
            <w:rFonts w:ascii="Arial" w:hAnsi="Arial" w:cs="Arial"/>
            <w:b/>
            <w:bCs/>
          </w:rPr>
          <w:fldChar w:fldCharType="separate"/>
        </w:r>
        <w:r w:rsidR="0076099B" w:rsidRPr="0076099B">
          <w:rPr>
            <w:rFonts w:ascii="Arial" w:hAnsi="Arial" w:cs="Arial"/>
            <w:b/>
            <w:bCs/>
            <w:noProof/>
          </w:rPr>
          <w:t>2</w:t>
        </w:r>
        <w:r w:rsidR="0076099B" w:rsidRPr="0076099B">
          <w:rPr>
            <w:rFonts w:ascii="Arial" w:hAnsi="Arial" w:cs="Arial"/>
            <w:b/>
            <w:bCs/>
          </w:rPr>
          <w:fldChar w:fldCharType="end"/>
        </w:r>
        <w:r w:rsidR="0076099B" w:rsidRPr="0076099B">
          <w:rPr>
            <w:rFonts w:ascii="Arial" w:hAnsi="Arial" w:cs="Arial"/>
          </w:rPr>
          <w:t xml:space="preserve"> of </w:t>
        </w:r>
        <w:r w:rsidR="0076099B" w:rsidRPr="0076099B">
          <w:rPr>
            <w:rFonts w:ascii="Arial" w:hAnsi="Arial" w:cs="Arial"/>
            <w:b/>
            <w:bCs/>
          </w:rPr>
          <w:fldChar w:fldCharType="begin"/>
        </w:r>
        <w:r w:rsidR="0076099B" w:rsidRPr="0076099B">
          <w:rPr>
            <w:rFonts w:ascii="Arial" w:hAnsi="Arial" w:cs="Arial"/>
            <w:b/>
            <w:bCs/>
          </w:rPr>
          <w:instrText xml:space="preserve"> NUMPAGES  </w:instrText>
        </w:r>
        <w:r w:rsidR="0076099B" w:rsidRPr="0076099B">
          <w:rPr>
            <w:rFonts w:ascii="Arial" w:hAnsi="Arial" w:cs="Arial"/>
            <w:b/>
            <w:bCs/>
          </w:rPr>
          <w:fldChar w:fldCharType="separate"/>
        </w:r>
        <w:r w:rsidR="0076099B" w:rsidRPr="0076099B">
          <w:rPr>
            <w:rFonts w:ascii="Arial" w:hAnsi="Arial" w:cs="Arial"/>
            <w:b/>
            <w:bCs/>
            <w:noProof/>
          </w:rPr>
          <w:t>2</w:t>
        </w:r>
        <w:r w:rsidR="0076099B" w:rsidRPr="0076099B">
          <w:rPr>
            <w:rFonts w:ascii="Arial" w:hAnsi="Arial" w:cs="Arial"/>
            <w:b/>
            <w:bCs/>
          </w:rPr>
          <w:fldChar w:fldCharType="end"/>
        </w:r>
      </w:sdtContent>
    </w:sdt>
  </w:p>
  <w:p w14:paraId="3FB03E8D" w14:textId="77777777" w:rsidR="0076099B" w:rsidRDefault="00760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CF84" w14:textId="77777777" w:rsidR="005B5D87" w:rsidRDefault="005B5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6EDF"/>
    <w:multiLevelType w:val="hybridMultilevel"/>
    <w:tmpl w:val="61D47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3778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Doyle">
    <w15:presenceInfo w15:providerId="AD" w15:userId="S::Ben.Doyle@qra.qld.gov.au::70ce99ef-bc10-4c6e-97bc-ebf40bc45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B2"/>
    <w:rsid w:val="00073530"/>
    <w:rsid w:val="000B4FDD"/>
    <w:rsid w:val="00105BEE"/>
    <w:rsid w:val="001C7A77"/>
    <w:rsid w:val="00201760"/>
    <w:rsid w:val="00223D63"/>
    <w:rsid w:val="00235602"/>
    <w:rsid w:val="002441F2"/>
    <w:rsid w:val="00315915"/>
    <w:rsid w:val="00343B84"/>
    <w:rsid w:val="003949F0"/>
    <w:rsid w:val="003958EA"/>
    <w:rsid w:val="003A1CF4"/>
    <w:rsid w:val="003C40FC"/>
    <w:rsid w:val="003E00E9"/>
    <w:rsid w:val="004A0117"/>
    <w:rsid w:val="004D62BF"/>
    <w:rsid w:val="00501C20"/>
    <w:rsid w:val="00556E38"/>
    <w:rsid w:val="00566254"/>
    <w:rsid w:val="00570C03"/>
    <w:rsid w:val="005859CA"/>
    <w:rsid w:val="005B5D87"/>
    <w:rsid w:val="005D162F"/>
    <w:rsid w:val="005E09F0"/>
    <w:rsid w:val="006069B2"/>
    <w:rsid w:val="00626252"/>
    <w:rsid w:val="006809B7"/>
    <w:rsid w:val="006F5599"/>
    <w:rsid w:val="00745048"/>
    <w:rsid w:val="00754530"/>
    <w:rsid w:val="0076099B"/>
    <w:rsid w:val="00783FA5"/>
    <w:rsid w:val="008C164C"/>
    <w:rsid w:val="00903B47"/>
    <w:rsid w:val="00935177"/>
    <w:rsid w:val="00937EB7"/>
    <w:rsid w:val="009672E6"/>
    <w:rsid w:val="00992F0F"/>
    <w:rsid w:val="009B4274"/>
    <w:rsid w:val="00A30EF1"/>
    <w:rsid w:val="00A708A5"/>
    <w:rsid w:val="00B0503C"/>
    <w:rsid w:val="00C51782"/>
    <w:rsid w:val="00C847BF"/>
    <w:rsid w:val="00CA1AAD"/>
    <w:rsid w:val="00CC71D9"/>
    <w:rsid w:val="00CE3CB0"/>
    <w:rsid w:val="00CF57F6"/>
    <w:rsid w:val="00D2281E"/>
    <w:rsid w:val="00D73D73"/>
    <w:rsid w:val="00DC5845"/>
    <w:rsid w:val="00DF757E"/>
    <w:rsid w:val="00E1409D"/>
    <w:rsid w:val="00E416D4"/>
    <w:rsid w:val="00EC38D8"/>
    <w:rsid w:val="00F65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D6241"/>
  <w15:chartTrackingRefBased/>
  <w15:docId w15:val="{549DC126-D7B4-4792-8D92-2E486B64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9B2"/>
    <w:pPr>
      <w:spacing w:after="225" w:line="240" w:lineRule="auto"/>
    </w:pPr>
    <w:rPr>
      <w:rFonts w:ascii="Calibri" w:hAnsi="Calibri" w:cs="Calibri"/>
      <w:lang w:eastAsia="en-AU"/>
    </w:rPr>
  </w:style>
  <w:style w:type="character" w:styleId="Emphasis">
    <w:name w:val="Emphasis"/>
    <w:basedOn w:val="DefaultParagraphFont"/>
    <w:uiPriority w:val="20"/>
    <w:qFormat/>
    <w:rsid w:val="00570C03"/>
    <w:rPr>
      <w:i/>
      <w:iCs/>
    </w:rPr>
  </w:style>
  <w:style w:type="character" w:customStyle="1" w:styleId="ListParagraphChar">
    <w:name w:val="List Paragraph Char"/>
    <w:aliases w:val="Bullet copy Char,Bullets Char,TOC style Char,lp1 Char,Bullet OSM Char,Proposal Bullet List Char,List Paragraph1 Char,Recommendation Char,List Paragraph11 Char,List Paragraph111 Char,L Char,F5 List Paragraph Char,Dot pt Char"/>
    <w:basedOn w:val="DefaultParagraphFont"/>
    <w:link w:val="ListParagraph"/>
    <w:uiPriority w:val="34"/>
    <w:locked/>
    <w:rsid w:val="00754530"/>
  </w:style>
  <w:style w:type="paragraph" w:styleId="ListParagraph">
    <w:name w:val="List Paragraph"/>
    <w:aliases w:val="Bullet copy,Bullets,TOC style,lp1,Bullet OSM,Proposal Bullet List,List Paragraph1,Recommendation,List Paragraph11,List Paragraph111,L,F5 List Paragraph,Dot pt,CV text,Medium Grid 1 - Accent 21,Numbered Paragraph,List Paragraph2,FooterText"/>
    <w:basedOn w:val="Normal"/>
    <w:link w:val="ListParagraphChar"/>
    <w:uiPriority w:val="34"/>
    <w:qFormat/>
    <w:rsid w:val="00754530"/>
    <w:pPr>
      <w:spacing w:line="256" w:lineRule="auto"/>
      <w:ind w:left="720"/>
      <w:contextualSpacing/>
    </w:pPr>
  </w:style>
  <w:style w:type="paragraph" w:styleId="NoSpacing">
    <w:name w:val="No Spacing"/>
    <w:uiPriority w:val="1"/>
    <w:qFormat/>
    <w:rsid w:val="00754530"/>
    <w:pPr>
      <w:spacing w:after="0" w:line="240" w:lineRule="auto"/>
    </w:pPr>
  </w:style>
  <w:style w:type="character" w:styleId="Hyperlink">
    <w:name w:val="Hyperlink"/>
    <w:basedOn w:val="DefaultParagraphFont"/>
    <w:uiPriority w:val="99"/>
    <w:unhideWhenUsed/>
    <w:rsid w:val="00B0503C"/>
    <w:rPr>
      <w:color w:val="0563C1" w:themeColor="hyperlink"/>
      <w:u w:val="single"/>
    </w:rPr>
  </w:style>
  <w:style w:type="character" w:styleId="UnresolvedMention">
    <w:name w:val="Unresolved Mention"/>
    <w:basedOn w:val="DefaultParagraphFont"/>
    <w:uiPriority w:val="99"/>
    <w:semiHidden/>
    <w:unhideWhenUsed/>
    <w:rsid w:val="00B0503C"/>
    <w:rPr>
      <w:color w:val="605E5C"/>
      <w:shd w:val="clear" w:color="auto" w:fill="E1DFDD"/>
    </w:rPr>
  </w:style>
  <w:style w:type="character" w:styleId="FollowedHyperlink">
    <w:name w:val="FollowedHyperlink"/>
    <w:basedOn w:val="DefaultParagraphFont"/>
    <w:uiPriority w:val="99"/>
    <w:semiHidden/>
    <w:unhideWhenUsed/>
    <w:rsid w:val="00B0503C"/>
    <w:rPr>
      <w:color w:val="954F72" w:themeColor="followedHyperlink"/>
      <w:u w:val="single"/>
    </w:rPr>
  </w:style>
  <w:style w:type="paragraph" w:styleId="Header">
    <w:name w:val="header"/>
    <w:basedOn w:val="Normal"/>
    <w:link w:val="HeaderChar"/>
    <w:uiPriority w:val="99"/>
    <w:unhideWhenUsed/>
    <w:rsid w:val="0058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9CA"/>
  </w:style>
  <w:style w:type="paragraph" w:styleId="Footer">
    <w:name w:val="footer"/>
    <w:basedOn w:val="Normal"/>
    <w:link w:val="FooterChar"/>
    <w:uiPriority w:val="99"/>
    <w:unhideWhenUsed/>
    <w:rsid w:val="0058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9CA"/>
  </w:style>
  <w:style w:type="character" w:styleId="CommentReference">
    <w:name w:val="annotation reference"/>
    <w:basedOn w:val="DefaultParagraphFont"/>
    <w:uiPriority w:val="99"/>
    <w:semiHidden/>
    <w:unhideWhenUsed/>
    <w:rsid w:val="0076099B"/>
    <w:rPr>
      <w:sz w:val="16"/>
      <w:szCs w:val="16"/>
    </w:rPr>
  </w:style>
  <w:style w:type="paragraph" w:styleId="CommentText">
    <w:name w:val="annotation text"/>
    <w:basedOn w:val="Normal"/>
    <w:link w:val="CommentTextChar"/>
    <w:uiPriority w:val="99"/>
    <w:unhideWhenUsed/>
    <w:rsid w:val="0076099B"/>
    <w:pPr>
      <w:spacing w:line="240" w:lineRule="auto"/>
    </w:pPr>
    <w:rPr>
      <w:sz w:val="20"/>
      <w:szCs w:val="20"/>
    </w:rPr>
  </w:style>
  <w:style w:type="character" w:customStyle="1" w:styleId="CommentTextChar">
    <w:name w:val="Comment Text Char"/>
    <w:basedOn w:val="DefaultParagraphFont"/>
    <w:link w:val="CommentText"/>
    <w:uiPriority w:val="99"/>
    <w:rsid w:val="0076099B"/>
    <w:rPr>
      <w:sz w:val="20"/>
      <w:szCs w:val="20"/>
    </w:rPr>
  </w:style>
  <w:style w:type="paragraph" w:styleId="CommentSubject">
    <w:name w:val="annotation subject"/>
    <w:basedOn w:val="CommentText"/>
    <w:next w:val="CommentText"/>
    <w:link w:val="CommentSubjectChar"/>
    <w:uiPriority w:val="99"/>
    <w:semiHidden/>
    <w:unhideWhenUsed/>
    <w:rsid w:val="0076099B"/>
    <w:rPr>
      <w:b/>
      <w:bCs/>
    </w:rPr>
  </w:style>
  <w:style w:type="character" w:customStyle="1" w:styleId="CommentSubjectChar">
    <w:name w:val="Comment Subject Char"/>
    <w:basedOn w:val="CommentTextChar"/>
    <w:link w:val="CommentSubject"/>
    <w:uiPriority w:val="99"/>
    <w:semiHidden/>
    <w:rsid w:val="00760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9095">
      <w:bodyDiv w:val="1"/>
      <w:marLeft w:val="0"/>
      <w:marRight w:val="0"/>
      <w:marTop w:val="0"/>
      <w:marBottom w:val="0"/>
      <w:divBdr>
        <w:top w:val="none" w:sz="0" w:space="0" w:color="auto"/>
        <w:left w:val="none" w:sz="0" w:space="0" w:color="auto"/>
        <w:bottom w:val="none" w:sz="0" w:space="0" w:color="auto"/>
        <w:right w:val="none" w:sz="0" w:space="0" w:color="auto"/>
      </w:divBdr>
    </w:div>
    <w:div w:id="129634914">
      <w:bodyDiv w:val="1"/>
      <w:marLeft w:val="0"/>
      <w:marRight w:val="0"/>
      <w:marTop w:val="0"/>
      <w:marBottom w:val="0"/>
      <w:divBdr>
        <w:top w:val="none" w:sz="0" w:space="0" w:color="auto"/>
        <w:left w:val="none" w:sz="0" w:space="0" w:color="auto"/>
        <w:bottom w:val="none" w:sz="0" w:space="0" w:color="auto"/>
        <w:right w:val="none" w:sz="0" w:space="0" w:color="auto"/>
      </w:divBdr>
    </w:div>
    <w:div w:id="539710612">
      <w:bodyDiv w:val="1"/>
      <w:marLeft w:val="0"/>
      <w:marRight w:val="0"/>
      <w:marTop w:val="0"/>
      <w:marBottom w:val="0"/>
      <w:divBdr>
        <w:top w:val="none" w:sz="0" w:space="0" w:color="auto"/>
        <w:left w:val="none" w:sz="0" w:space="0" w:color="auto"/>
        <w:bottom w:val="none" w:sz="0" w:space="0" w:color="auto"/>
        <w:right w:val="none" w:sz="0" w:space="0" w:color="auto"/>
      </w:divBdr>
    </w:div>
    <w:div w:id="639305896">
      <w:bodyDiv w:val="1"/>
      <w:marLeft w:val="0"/>
      <w:marRight w:val="0"/>
      <w:marTop w:val="0"/>
      <w:marBottom w:val="0"/>
      <w:divBdr>
        <w:top w:val="none" w:sz="0" w:space="0" w:color="auto"/>
        <w:left w:val="none" w:sz="0" w:space="0" w:color="auto"/>
        <w:bottom w:val="none" w:sz="0" w:space="0" w:color="auto"/>
        <w:right w:val="none" w:sz="0" w:space="0" w:color="auto"/>
      </w:divBdr>
    </w:div>
    <w:div w:id="941232013">
      <w:bodyDiv w:val="1"/>
      <w:marLeft w:val="0"/>
      <w:marRight w:val="0"/>
      <w:marTop w:val="0"/>
      <w:marBottom w:val="0"/>
      <w:divBdr>
        <w:top w:val="none" w:sz="0" w:space="0" w:color="auto"/>
        <w:left w:val="none" w:sz="0" w:space="0" w:color="auto"/>
        <w:bottom w:val="none" w:sz="0" w:space="0" w:color="auto"/>
        <w:right w:val="none" w:sz="0" w:space="0" w:color="auto"/>
      </w:divBdr>
    </w:div>
    <w:div w:id="1304509318">
      <w:bodyDiv w:val="1"/>
      <w:marLeft w:val="0"/>
      <w:marRight w:val="0"/>
      <w:marTop w:val="0"/>
      <w:marBottom w:val="0"/>
      <w:divBdr>
        <w:top w:val="none" w:sz="0" w:space="0" w:color="auto"/>
        <w:left w:val="none" w:sz="0" w:space="0" w:color="auto"/>
        <w:bottom w:val="none" w:sz="0" w:space="0" w:color="auto"/>
        <w:right w:val="none" w:sz="0" w:space="0" w:color="auto"/>
      </w:divBdr>
    </w:div>
    <w:div w:id="1642999155">
      <w:bodyDiv w:val="1"/>
      <w:marLeft w:val="0"/>
      <w:marRight w:val="0"/>
      <w:marTop w:val="0"/>
      <w:marBottom w:val="0"/>
      <w:divBdr>
        <w:top w:val="none" w:sz="0" w:space="0" w:color="auto"/>
        <w:left w:val="none" w:sz="0" w:space="0" w:color="auto"/>
        <w:bottom w:val="none" w:sz="0" w:space="0" w:color="auto"/>
        <w:right w:val="none" w:sz="0" w:space="0" w:color="auto"/>
      </w:divBdr>
    </w:div>
    <w:div w:id="21307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ra.qld.gov.au/LER"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Hoogen</dc:creator>
  <cp:keywords/>
  <dc:description/>
  <cp:lastModifiedBy>Ben Doyle</cp:lastModifiedBy>
  <cp:revision>16</cp:revision>
  <dcterms:created xsi:type="dcterms:W3CDTF">2023-07-14T03:59:00Z</dcterms:created>
  <dcterms:modified xsi:type="dcterms:W3CDTF">2023-08-24T02:50:00Z</dcterms:modified>
</cp:coreProperties>
</file>